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B8" w:rsidRPr="004F0910" w:rsidRDefault="00CD317E" w:rsidP="00E02638">
      <w:pPr>
        <w:adjustRightInd w:val="0"/>
        <w:snapToGrid w:val="0"/>
        <w:jc w:val="center"/>
        <w:outlineLvl w:val="0"/>
        <w:rPr>
          <w:rFonts w:eastAsia="標楷體"/>
          <w:sz w:val="40"/>
        </w:rPr>
      </w:pPr>
      <w:r>
        <w:rPr>
          <w:rFonts w:eastAsia="標楷體" w:hint="eastAsia"/>
          <w:sz w:val="40"/>
        </w:rPr>
        <w:t>1</w:t>
      </w:r>
      <w:r w:rsidR="00D62048">
        <w:rPr>
          <w:rFonts w:eastAsia="標楷體"/>
          <w:sz w:val="40"/>
        </w:rPr>
        <w:t>1</w:t>
      </w:r>
      <w:r w:rsidR="00AB3300">
        <w:rPr>
          <w:rFonts w:eastAsia="標楷體"/>
          <w:sz w:val="40"/>
        </w:rPr>
        <w:t>1</w:t>
      </w:r>
      <w:proofErr w:type="gramStart"/>
      <w:r w:rsidR="001A22B8" w:rsidRPr="004F0910">
        <w:rPr>
          <w:rFonts w:eastAsia="標楷體" w:hAnsi="標楷體"/>
          <w:sz w:val="40"/>
        </w:rPr>
        <w:t>學年度</w:t>
      </w:r>
      <w:r w:rsidR="001C7E0C" w:rsidRPr="004F0910">
        <w:rPr>
          <w:rFonts w:eastAsia="標楷體" w:hAnsi="標楷體"/>
          <w:sz w:val="40"/>
        </w:rPr>
        <w:t>科法</w:t>
      </w:r>
      <w:proofErr w:type="gramEnd"/>
      <w:r w:rsidR="001C7E0C" w:rsidRPr="004F0910">
        <w:rPr>
          <w:rFonts w:eastAsia="標楷體" w:hAnsi="標楷體"/>
          <w:sz w:val="40"/>
        </w:rPr>
        <w:t>所</w:t>
      </w:r>
      <w:r w:rsidR="001A22B8" w:rsidRPr="004F0910">
        <w:rPr>
          <w:rFonts w:eastAsia="標楷體" w:hAnsi="標楷體"/>
          <w:sz w:val="40"/>
        </w:rPr>
        <w:t>碩士班（</w:t>
      </w:r>
      <w:r w:rsidR="002A2F92" w:rsidRPr="004F0910">
        <w:rPr>
          <w:rFonts w:eastAsia="標楷體" w:hAnsi="標楷體"/>
          <w:sz w:val="40"/>
        </w:rPr>
        <w:t>甲</w:t>
      </w:r>
      <w:r w:rsidR="001A22B8" w:rsidRPr="004F0910">
        <w:rPr>
          <w:rFonts w:eastAsia="標楷體" w:hAnsi="標楷體"/>
          <w:sz w:val="40"/>
        </w:rPr>
        <w:t>組）</w:t>
      </w:r>
      <w:proofErr w:type="gramStart"/>
      <w:r w:rsidR="001A22B8" w:rsidRPr="004F0910">
        <w:rPr>
          <w:rFonts w:eastAsia="標楷體" w:hAnsi="標楷體"/>
          <w:sz w:val="40"/>
        </w:rPr>
        <w:t>複</w:t>
      </w:r>
      <w:proofErr w:type="gramEnd"/>
      <w:r w:rsidR="001A22B8" w:rsidRPr="004F0910">
        <w:rPr>
          <w:rFonts w:eastAsia="標楷體" w:hAnsi="標楷體"/>
          <w:sz w:val="40"/>
        </w:rPr>
        <w:t>試通知單</w:t>
      </w:r>
    </w:p>
    <w:p w:rsidR="004F0910" w:rsidRPr="004F0910" w:rsidRDefault="004F0910" w:rsidP="00E02638">
      <w:pPr>
        <w:adjustRightInd w:val="0"/>
        <w:snapToGrid w:val="0"/>
        <w:jc w:val="center"/>
        <w:outlineLvl w:val="0"/>
        <w:rPr>
          <w:rFonts w:eastAsia="標楷體"/>
          <w:sz w:val="40"/>
        </w:rPr>
      </w:pPr>
    </w:p>
    <w:p w:rsidR="001A22B8" w:rsidRPr="004F0910" w:rsidRDefault="00B14FB9" w:rsidP="00E02638">
      <w:pPr>
        <w:numPr>
          <w:ilvl w:val="0"/>
          <w:numId w:val="2"/>
        </w:numPr>
        <w:adjustRightInd w:val="0"/>
        <w:snapToGrid w:val="0"/>
        <w:rPr>
          <w:rFonts w:eastAsia="標楷體"/>
          <w:bCs/>
          <w:sz w:val="28"/>
        </w:rPr>
      </w:pPr>
      <w:r>
        <w:rPr>
          <w:rFonts w:eastAsia="標楷體" w:hAnsi="標楷體" w:hint="eastAsia"/>
          <w:bCs/>
          <w:sz w:val="28"/>
        </w:rPr>
        <w:t>考試</w:t>
      </w:r>
      <w:r w:rsidR="001A22B8" w:rsidRPr="004F0910">
        <w:rPr>
          <w:rFonts w:eastAsia="標楷體" w:hAnsi="標楷體"/>
          <w:bCs/>
          <w:sz w:val="28"/>
        </w:rPr>
        <w:t>日期：</w:t>
      </w:r>
      <w:r w:rsidR="00CD317E">
        <w:rPr>
          <w:rFonts w:eastAsia="標楷體" w:hint="eastAsia"/>
          <w:bCs/>
          <w:sz w:val="28"/>
        </w:rPr>
        <w:t>1</w:t>
      </w:r>
      <w:r w:rsidR="00AB3300">
        <w:rPr>
          <w:rFonts w:eastAsia="標楷體"/>
          <w:bCs/>
          <w:sz w:val="28"/>
        </w:rPr>
        <w:t>11</w:t>
      </w:r>
      <w:r w:rsidR="001A22B8" w:rsidRPr="004F0910">
        <w:rPr>
          <w:rFonts w:eastAsia="標楷體" w:hAnsi="標楷體"/>
          <w:bCs/>
          <w:sz w:val="28"/>
        </w:rPr>
        <w:t>年</w:t>
      </w:r>
      <w:r w:rsidR="00CD317E">
        <w:rPr>
          <w:rFonts w:eastAsia="標楷體" w:hAnsi="標楷體" w:hint="eastAsia"/>
          <w:bCs/>
          <w:sz w:val="28"/>
        </w:rPr>
        <w:t>3</w:t>
      </w:r>
      <w:r w:rsidR="001A22B8" w:rsidRPr="004F0910">
        <w:rPr>
          <w:rFonts w:eastAsia="標楷體" w:hAnsi="標楷體"/>
          <w:bCs/>
          <w:sz w:val="28"/>
        </w:rPr>
        <w:t>月</w:t>
      </w:r>
      <w:r w:rsidR="00AB3300">
        <w:rPr>
          <w:rFonts w:eastAsia="標楷體" w:hAnsi="標楷體" w:hint="eastAsia"/>
          <w:bCs/>
          <w:sz w:val="28"/>
        </w:rPr>
        <w:t>17</w:t>
      </w:r>
      <w:r w:rsidR="001A22B8" w:rsidRPr="004F0910">
        <w:rPr>
          <w:rFonts w:eastAsia="標楷體" w:hAnsi="標楷體"/>
          <w:bCs/>
          <w:sz w:val="28"/>
        </w:rPr>
        <w:t>日</w:t>
      </w:r>
      <w:r w:rsidR="004F0910">
        <w:rPr>
          <w:rFonts w:eastAsia="標楷體" w:hAnsi="標楷體" w:hint="eastAsia"/>
          <w:bCs/>
          <w:sz w:val="28"/>
        </w:rPr>
        <w:t>（</w:t>
      </w:r>
      <w:r w:rsidR="00A57C96">
        <w:rPr>
          <w:rFonts w:eastAsia="標楷體" w:hAnsi="標楷體" w:hint="eastAsia"/>
          <w:bCs/>
          <w:sz w:val="28"/>
        </w:rPr>
        <w:t>四</w:t>
      </w:r>
      <w:r w:rsidR="004F0910">
        <w:rPr>
          <w:rFonts w:eastAsia="標楷體" w:hAnsi="標楷體" w:hint="eastAsia"/>
          <w:bCs/>
          <w:sz w:val="28"/>
        </w:rPr>
        <w:t>）</w:t>
      </w:r>
    </w:p>
    <w:p w:rsidR="00877C9C" w:rsidRPr="00877C9C" w:rsidRDefault="001A22B8" w:rsidP="003E3726">
      <w:pPr>
        <w:numPr>
          <w:ilvl w:val="0"/>
          <w:numId w:val="2"/>
        </w:numPr>
        <w:adjustRightInd w:val="0"/>
        <w:snapToGrid w:val="0"/>
        <w:rPr>
          <w:rFonts w:eastAsia="標楷體"/>
          <w:bCs/>
          <w:sz w:val="28"/>
        </w:rPr>
      </w:pPr>
      <w:r w:rsidRPr="00877C9C">
        <w:rPr>
          <w:rFonts w:eastAsia="標楷體" w:hAnsi="標楷體"/>
          <w:bCs/>
          <w:sz w:val="28"/>
        </w:rPr>
        <w:t>報到地點：</w:t>
      </w:r>
      <w:r w:rsidR="004F0910" w:rsidRPr="00877C9C">
        <w:rPr>
          <w:rFonts w:eastAsia="標楷體" w:hAnsi="標楷體" w:hint="eastAsia"/>
          <w:bCs/>
          <w:sz w:val="28"/>
        </w:rPr>
        <w:t>清華大學</w:t>
      </w:r>
      <w:r w:rsidR="009B0387" w:rsidRPr="00877C9C">
        <w:rPr>
          <w:rFonts w:eastAsia="標楷體" w:hAnsi="標楷體"/>
          <w:bCs/>
          <w:sz w:val="28"/>
        </w:rPr>
        <w:t>台積館</w:t>
      </w:r>
      <w:r w:rsidR="00C97734" w:rsidRPr="00877C9C">
        <w:rPr>
          <w:rFonts w:eastAsia="標楷體" w:hAnsi="標楷體" w:hint="eastAsia"/>
          <w:bCs/>
          <w:sz w:val="28"/>
        </w:rPr>
        <w:t>5</w:t>
      </w:r>
      <w:r w:rsidR="009B0387" w:rsidRPr="00877C9C">
        <w:rPr>
          <w:rFonts w:eastAsia="標楷體" w:hAnsi="標楷體"/>
          <w:bCs/>
          <w:sz w:val="28"/>
        </w:rPr>
        <w:t>樓</w:t>
      </w:r>
      <w:r w:rsidR="00877C9C">
        <w:rPr>
          <w:rFonts w:eastAsia="標楷體" w:hAnsi="標楷體" w:hint="eastAsia"/>
          <w:bCs/>
          <w:sz w:val="28"/>
        </w:rPr>
        <w:t>5</w:t>
      </w:r>
      <w:r w:rsidR="00D62048">
        <w:rPr>
          <w:rFonts w:eastAsia="標楷體" w:hAnsi="標楷體"/>
          <w:bCs/>
          <w:sz w:val="28"/>
        </w:rPr>
        <w:t>42</w:t>
      </w:r>
      <w:r w:rsidR="00877C9C" w:rsidRPr="00877C9C">
        <w:rPr>
          <w:rFonts w:eastAsia="標楷體" w:hAnsi="標楷體"/>
          <w:bCs/>
          <w:sz w:val="28"/>
        </w:rPr>
        <w:t>室</w:t>
      </w:r>
      <w:r w:rsidR="00877C9C" w:rsidRPr="00877C9C">
        <w:rPr>
          <w:rFonts w:eastAsia="標楷體" w:hAnsi="標楷體" w:hint="eastAsia"/>
          <w:bCs/>
          <w:sz w:val="28"/>
        </w:rPr>
        <w:t>外</w:t>
      </w:r>
      <w:bookmarkStart w:id="0" w:name="_GoBack"/>
      <w:bookmarkEnd w:id="0"/>
    </w:p>
    <w:p w:rsidR="001A22B8" w:rsidRPr="00877C9C" w:rsidRDefault="005520D5" w:rsidP="003E3726">
      <w:pPr>
        <w:numPr>
          <w:ilvl w:val="0"/>
          <w:numId w:val="2"/>
        </w:numPr>
        <w:adjustRightInd w:val="0"/>
        <w:snapToGrid w:val="0"/>
        <w:rPr>
          <w:rFonts w:eastAsia="標楷體"/>
          <w:bCs/>
          <w:sz w:val="28"/>
        </w:rPr>
      </w:pPr>
      <w:r w:rsidRPr="00877C9C">
        <w:rPr>
          <w:rFonts w:eastAsia="標楷體" w:hAnsi="標楷體"/>
          <w:bCs/>
          <w:sz w:val="28"/>
        </w:rPr>
        <w:t>複試地點：</w:t>
      </w:r>
      <w:r w:rsidR="004F0910" w:rsidRPr="00877C9C">
        <w:rPr>
          <w:rFonts w:eastAsia="標楷體" w:hAnsi="標楷體" w:hint="eastAsia"/>
          <w:bCs/>
          <w:sz w:val="28"/>
        </w:rPr>
        <w:t>清華大學</w:t>
      </w:r>
      <w:r w:rsidR="009B0387" w:rsidRPr="00877C9C">
        <w:rPr>
          <w:rFonts w:eastAsia="標楷體" w:hAnsi="標楷體"/>
          <w:bCs/>
          <w:sz w:val="28"/>
        </w:rPr>
        <w:t>台積館</w:t>
      </w:r>
      <w:r w:rsidR="00C97734" w:rsidRPr="00877C9C">
        <w:rPr>
          <w:rFonts w:eastAsia="標楷體" w:hAnsi="標楷體" w:hint="eastAsia"/>
          <w:bCs/>
          <w:sz w:val="28"/>
        </w:rPr>
        <w:t>5</w:t>
      </w:r>
      <w:r w:rsidR="009B0387" w:rsidRPr="00877C9C">
        <w:rPr>
          <w:rFonts w:eastAsia="標楷體" w:hAnsi="標楷體"/>
          <w:bCs/>
          <w:sz w:val="28"/>
        </w:rPr>
        <w:t>樓</w:t>
      </w:r>
      <w:r w:rsidR="00C97734" w:rsidRPr="00877C9C">
        <w:rPr>
          <w:rFonts w:eastAsia="標楷體" w:hint="eastAsia"/>
          <w:bCs/>
          <w:sz w:val="28"/>
        </w:rPr>
        <w:t>5</w:t>
      </w:r>
      <w:r w:rsidR="00D62048">
        <w:rPr>
          <w:rFonts w:eastAsia="標楷體"/>
          <w:bCs/>
          <w:sz w:val="28"/>
        </w:rPr>
        <w:t>48</w:t>
      </w:r>
      <w:r w:rsidR="003D36CC" w:rsidRPr="00877C9C">
        <w:rPr>
          <w:rFonts w:eastAsia="標楷體" w:hint="eastAsia"/>
          <w:bCs/>
          <w:sz w:val="28"/>
        </w:rPr>
        <w:t>會議</w:t>
      </w:r>
      <w:r w:rsidR="009B0387" w:rsidRPr="00877C9C">
        <w:rPr>
          <w:rFonts w:eastAsia="標楷體" w:hAnsi="標楷體"/>
          <w:bCs/>
          <w:sz w:val="28"/>
        </w:rPr>
        <w:t>室</w:t>
      </w:r>
    </w:p>
    <w:p w:rsidR="001A22B8" w:rsidRPr="004F0910" w:rsidRDefault="001A22B8" w:rsidP="00E02638">
      <w:pPr>
        <w:numPr>
          <w:ilvl w:val="0"/>
          <w:numId w:val="2"/>
        </w:numPr>
        <w:adjustRightInd w:val="0"/>
        <w:snapToGrid w:val="0"/>
        <w:rPr>
          <w:rFonts w:eastAsia="標楷體"/>
          <w:sz w:val="28"/>
        </w:rPr>
      </w:pPr>
      <w:proofErr w:type="gramStart"/>
      <w:r w:rsidRPr="004F0910">
        <w:rPr>
          <w:rFonts w:eastAsia="標楷體" w:hAnsi="標楷體"/>
          <w:bCs/>
          <w:sz w:val="28"/>
        </w:rPr>
        <w:t>複</w:t>
      </w:r>
      <w:proofErr w:type="gramEnd"/>
      <w:r w:rsidRPr="004F0910">
        <w:rPr>
          <w:rFonts w:eastAsia="標楷體" w:hAnsi="標楷體"/>
          <w:bCs/>
          <w:sz w:val="28"/>
        </w:rPr>
        <w:t>試方式：口試</w:t>
      </w:r>
      <w:r w:rsidR="00B12238" w:rsidRPr="004F0910">
        <w:rPr>
          <w:rFonts w:eastAsia="標楷體" w:hAnsi="標楷體"/>
          <w:bCs/>
          <w:sz w:val="28"/>
        </w:rPr>
        <w:t>（</w:t>
      </w:r>
      <w:r w:rsidR="00945810" w:rsidRPr="004F0910">
        <w:rPr>
          <w:rFonts w:eastAsia="標楷體" w:hAnsi="標楷體"/>
          <w:bCs/>
          <w:sz w:val="28"/>
        </w:rPr>
        <w:t>每位考生</w:t>
      </w:r>
      <w:r w:rsidR="00945810" w:rsidRPr="004F0910">
        <w:rPr>
          <w:rFonts w:eastAsia="標楷體" w:hAnsi="標楷體"/>
          <w:sz w:val="28"/>
        </w:rPr>
        <w:t>口試</w:t>
      </w:r>
      <w:r w:rsidRPr="004F0910">
        <w:rPr>
          <w:rFonts w:eastAsia="標楷體" w:hAnsi="標楷體"/>
          <w:sz w:val="28"/>
        </w:rPr>
        <w:t>時間為</w:t>
      </w:r>
      <w:r w:rsidR="00945810" w:rsidRPr="004F0910">
        <w:rPr>
          <w:rFonts w:eastAsia="標楷體"/>
          <w:sz w:val="28"/>
        </w:rPr>
        <w:t>15</w:t>
      </w:r>
      <w:r w:rsidRPr="004F0910">
        <w:rPr>
          <w:rFonts w:eastAsia="標楷體" w:hAnsi="標楷體"/>
          <w:sz w:val="28"/>
        </w:rPr>
        <w:t>分鐘</w:t>
      </w:r>
      <w:r w:rsidR="00B12238" w:rsidRPr="004F0910">
        <w:rPr>
          <w:rFonts w:eastAsia="標楷體" w:hAnsi="標楷體"/>
          <w:sz w:val="28"/>
        </w:rPr>
        <w:t>）</w:t>
      </w:r>
    </w:p>
    <w:p w:rsidR="00CB5280" w:rsidRPr="00E02638" w:rsidRDefault="00D74473" w:rsidP="00E02638">
      <w:pPr>
        <w:numPr>
          <w:ilvl w:val="0"/>
          <w:numId w:val="2"/>
        </w:numPr>
        <w:adjustRightInd w:val="0"/>
        <w:snapToGrid w:val="0"/>
        <w:rPr>
          <w:rFonts w:eastAsia="標楷體"/>
          <w:sz w:val="28"/>
        </w:rPr>
      </w:pPr>
      <w:r w:rsidRPr="004F0910">
        <w:rPr>
          <w:rFonts w:eastAsia="標楷體" w:hAnsi="標楷體"/>
          <w:bCs/>
          <w:sz w:val="28"/>
        </w:rPr>
        <w:t>進行方式</w:t>
      </w:r>
      <w:r w:rsidR="00555D9F" w:rsidRPr="004F0910">
        <w:rPr>
          <w:rFonts w:eastAsia="標楷體" w:hAnsi="標楷體"/>
          <w:bCs/>
          <w:sz w:val="28"/>
        </w:rPr>
        <w:t>：</w:t>
      </w:r>
      <w:r w:rsidR="00CB5280" w:rsidRPr="00E02638">
        <w:rPr>
          <w:rFonts w:eastAsia="標楷體" w:hAnsi="標楷體"/>
          <w:sz w:val="28"/>
        </w:rPr>
        <w:t>前</w:t>
      </w:r>
      <w:r w:rsidR="00CB5280" w:rsidRPr="00E02638">
        <w:rPr>
          <w:rFonts w:eastAsia="標楷體"/>
          <w:sz w:val="28"/>
        </w:rPr>
        <w:t>5</w:t>
      </w:r>
      <w:r w:rsidR="00CB5280" w:rsidRPr="00E02638">
        <w:rPr>
          <w:rFonts w:eastAsia="標楷體" w:hAnsi="標楷體"/>
          <w:sz w:val="28"/>
        </w:rPr>
        <w:t>分鐘為專題報告時間，試場備有</w:t>
      </w:r>
      <w:r w:rsidR="00CB5280" w:rsidRPr="00752156">
        <w:rPr>
          <w:rFonts w:eastAsia="標楷體" w:hAnsi="標楷體"/>
          <w:sz w:val="28"/>
        </w:rPr>
        <w:t>筆記型電腦、單槍投影機</w:t>
      </w:r>
      <w:r w:rsidR="00CB5280" w:rsidRPr="00E02638">
        <w:rPr>
          <w:rFonts w:eastAsia="標楷體" w:hAnsi="標楷體"/>
          <w:sz w:val="28"/>
        </w:rPr>
        <w:t>。簡報大綱電子檔請以</w:t>
      </w:r>
      <w:r w:rsidR="00CB5280" w:rsidRPr="00E02638">
        <w:rPr>
          <w:rFonts w:eastAsia="標楷體"/>
          <w:sz w:val="28"/>
        </w:rPr>
        <w:t>Microsoft Office Word</w:t>
      </w:r>
      <w:r w:rsidR="00CB5280" w:rsidRPr="00E02638">
        <w:rPr>
          <w:rFonts w:eastAsia="標楷體" w:hAnsi="標楷體"/>
          <w:sz w:val="28"/>
        </w:rPr>
        <w:t>或</w:t>
      </w:r>
      <w:proofErr w:type="spellStart"/>
      <w:r w:rsidR="00CB5280" w:rsidRPr="00E02638">
        <w:rPr>
          <w:rFonts w:eastAsia="標楷體"/>
          <w:sz w:val="28"/>
        </w:rPr>
        <w:t>Powerpoint</w:t>
      </w:r>
      <w:proofErr w:type="spellEnd"/>
      <w:r w:rsidR="00CB5280" w:rsidRPr="00E02638">
        <w:rPr>
          <w:rFonts w:eastAsia="標楷體" w:hAnsi="標楷體"/>
          <w:sz w:val="28"/>
        </w:rPr>
        <w:t>製作，並以隨身</w:t>
      </w:r>
      <w:proofErr w:type="gramStart"/>
      <w:r w:rsidR="00CB5280" w:rsidRPr="00E02638">
        <w:rPr>
          <w:rFonts w:eastAsia="標楷體" w:hAnsi="標楷體"/>
          <w:sz w:val="28"/>
        </w:rPr>
        <w:t>碟</w:t>
      </w:r>
      <w:proofErr w:type="gramEnd"/>
      <w:r w:rsidR="00CB5280" w:rsidRPr="00E02638">
        <w:rPr>
          <w:rFonts w:eastAsia="標楷體" w:hAnsi="標楷體"/>
          <w:sz w:val="28"/>
        </w:rPr>
        <w:t>存檔；或以書面製作，並自行影印三份交予現場試</w:t>
      </w:r>
      <w:proofErr w:type="gramStart"/>
      <w:r w:rsidR="00CB5280" w:rsidRPr="00E02638">
        <w:rPr>
          <w:rFonts w:eastAsia="標楷體" w:hAnsi="標楷體"/>
          <w:sz w:val="28"/>
        </w:rPr>
        <w:t>務</w:t>
      </w:r>
      <w:proofErr w:type="gramEnd"/>
      <w:r w:rsidR="00CB5280" w:rsidRPr="00E02638">
        <w:rPr>
          <w:rFonts w:eastAsia="標楷體" w:hAnsi="標楷體"/>
          <w:sz w:val="28"/>
        </w:rPr>
        <w:t>人員，口試現場</w:t>
      </w:r>
      <w:r w:rsidR="000D30E5" w:rsidRPr="00E02638">
        <w:rPr>
          <w:rFonts w:eastAsia="標楷體" w:hAnsi="標楷體"/>
          <w:sz w:val="28"/>
        </w:rPr>
        <w:t>恕</w:t>
      </w:r>
      <w:r w:rsidR="00CB5280" w:rsidRPr="00E02638">
        <w:rPr>
          <w:rFonts w:eastAsia="標楷體" w:hAnsi="標楷體"/>
          <w:sz w:val="28"/>
        </w:rPr>
        <w:t>不接受其他檔案格式或儲存媒體</w:t>
      </w:r>
      <w:r w:rsidR="00212EE8" w:rsidRPr="00E02638">
        <w:rPr>
          <w:rFonts w:eastAsia="標楷體" w:hint="eastAsia"/>
          <w:sz w:val="28"/>
        </w:rPr>
        <w:t>（</w:t>
      </w:r>
      <w:r w:rsidR="00CB5280" w:rsidRPr="00E02638">
        <w:rPr>
          <w:rFonts w:eastAsia="標楷體" w:hAnsi="標楷體"/>
          <w:sz w:val="28"/>
        </w:rPr>
        <w:t>現場不提供影印服務</w:t>
      </w:r>
      <w:r w:rsidR="00212EE8" w:rsidRPr="00E02638">
        <w:rPr>
          <w:rFonts w:eastAsia="標楷體" w:hAnsi="標楷體" w:hint="eastAsia"/>
          <w:sz w:val="28"/>
        </w:rPr>
        <w:t>）</w:t>
      </w:r>
      <w:r w:rsidR="00E02638" w:rsidRPr="00E02638">
        <w:rPr>
          <w:rFonts w:eastAsia="標楷體" w:hAnsi="標楷體"/>
          <w:sz w:val="28"/>
        </w:rPr>
        <w:t>。</w:t>
      </w:r>
      <w:r w:rsidR="00CB5280" w:rsidRPr="00E02638">
        <w:rPr>
          <w:rFonts w:eastAsia="標楷體" w:hAnsi="標楷體"/>
          <w:sz w:val="28"/>
        </w:rPr>
        <w:t>後</w:t>
      </w:r>
      <w:r w:rsidR="00CB5280" w:rsidRPr="00E02638">
        <w:rPr>
          <w:rFonts w:eastAsia="標楷體"/>
          <w:sz w:val="28"/>
        </w:rPr>
        <w:t>10</w:t>
      </w:r>
      <w:r w:rsidR="00CB5280" w:rsidRPr="00E02638">
        <w:rPr>
          <w:rFonts w:eastAsia="標楷體" w:hAnsi="標楷體"/>
          <w:sz w:val="28"/>
        </w:rPr>
        <w:t>分鐘由口試委員針對報告內容進行口試及即席問答。</w:t>
      </w:r>
    </w:p>
    <w:p w:rsidR="00CB5280" w:rsidRPr="004F0910" w:rsidRDefault="00CB5280" w:rsidP="00E02638">
      <w:pPr>
        <w:adjustRightInd w:val="0"/>
        <w:snapToGrid w:val="0"/>
        <w:ind w:leftChars="295" w:left="708"/>
        <w:jc w:val="both"/>
        <w:rPr>
          <w:rFonts w:eastAsia="標楷體"/>
          <w:sz w:val="28"/>
        </w:rPr>
      </w:pPr>
      <w:proofErr w:type="gramStart"/>
      <w:r w:rsidRPr="004F0910">
        <w:rPr>
          <w:rFonts w:eastAsia="標楷體" w:hAnsi="標楷體"/>
          <w:sz w:val="28"/>
        </w:rPr>
        <w:t>＊</w:t>
      </w:r>
      <w:proofErr w:type="gramEnd"/>
      <w:r w:rsidR="00E02638">
        <w:rPr>
          <w:rFonts w:eastAsia="標楷體" w:hAnsi="標楷體" w:hint="eastAsia"/>
          <w:sz w:val="28"/>
        </w:rPr>
        <w:t>專題報告</w:t>
      </w:r>
      <w:r w:rsidRPr="004F0910">
        <w:rPr>
          <w:rFonts w:eastAsia="標楷體" w:hAnsi="標楷體"/>
          <w:sz w:val="28"/>
        </w:rPr>
        <w:t>請就下列</w:t>
      </w:r>
      <w:r w:rsidR="00505563" w:rsidRPr="004F0910">
        <w:rPr>
          <w:rFonts w:eastAsia="標楷體" w:hAnsi="標楷體"/>
          <w:sz w:val="28"/>
        </w:rPr>
        <w:t>五大領域</w:t>
      </w:r>
      <w:r w:rsidRPr="004F0910">
        <w:rPr>
          <w:rFonts w:eastAsia="標楷體" w:hAnsi="標楷體"/>
          <w:sz w:val="28"/>
        </w:rPr>
        <w:t>擇</w:t>
      </w:r>
      <w:proofErr w:type="gramStart"/>
      <w:r w:rsidRPr="004F0910">
        <w:rPr>
          <w:rFonts w:eastAsia="標楷體" w:hAnsi="標楷體"/>
          <w:sz w:val="28"/>
        </w:rPr>
        <w:t>一</w:t>
      </w:r>
      <w:proofErr w:type="gramEnd"/>
      <w:r w:rsidRPr="004F0910">
        <w:rPr>
          <w:rFonts w:eastAsia="標楷體" w:hAnsi="標楷體"/>
          <w:sz w:val="28"/>
        </w:rPr>
        <w:t>準備：</w:t>
      </w:r>
    </w:p>
    <w:p w:rsidR="006A783F" w:rsidRPr="004F0910" w:rsidRDefault="00E02638" w:rsidP="00E02638">
      <w:pPr>
        <w:tabs>
          <w:tab w:val="left" w:pos="710"/>
        </w:tabs>
        <w:adjustRightInd w:val="0"/>
        <w:snapToGrid w:val="0"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ab/>
      </w:r>
      <w:r w:rsidR="006A783F" w:rsidRPr="004F0910">
        <w:rPr>
          <w:rFonts w:eastAsia="標楷體" w:hAnsi="標楷體"/>
          <w:sz w:val="28"/>
        </w:rPr>
        <w:t>（</w:t>
      </w:r>
      <w:r w:rsidR="006A783F" w:rsidRPr="004F0910">
        <w:rPr>
          <w:rFonts w:eastAsia="標楷體"/>
          <w:sz w:val="28"/>
        </w:rPr>
        <w:t>1</w:t>
      </w:r>
      <w:r w:rsidR="006A783F" w:rsidRPr="004F0910">
        <w:rPr>
          <w:rFonts w:eastAsia="標楷體" w:hAnsi="標楷體"/>
          <w:sz w:val="28"/>
        </w:rPr>
        <w:t>）</w:t>
      </w:r>
      <w:r w:rsidR="00483B27" w:rsidRPr="004F0910">
        <w:rPr>
          <w:rFonts w:eastAsia="標楷體" w:hAnsi="標楷體"/>
          <w:sz w:val="28"/>
        </w:rPr>
        <w:t>生</w:t>
      </w:r>
      <w:proofErr w:type="gramStart"/>
      <w:r w:rsidR="00483B27" w:rsidRPr="004F0910">
        <w:rPr>
          <w:rFonts w:eastAsia="標楷體" w:hAnsi="標楷體"/>
          <w:sz w:val="28"/>
        </w:rPr>
        <w:t>醫</w:t>
      </w:r>
      <w:proofErr w:type="gramEnd"/>
      <w:r w:rsidR="00483B27" w:rsidRPr="004F0910">
        <w:rPr>
          <w:rFonts w:eastAsia="標楷體" w:hAnsi="標楷體"/>
          <w:sz w:val="28"/>
        </w:rPr>
        <w:t>科技法律相關議題</w:t>
      </w:r>
    </w:p>
    <w:p w:rsidR="006A783F" w:rsidRPr="00E02638" w:rsidRDefault="00E02638" w:rsidP="00E02638">
      <w:pPr>
        <w:tabs>
          <w:tab w:val="left" w:pos="709"/>
        </w:tabs>
        <w:adjustRightInd w:val="0"/>
        <w:snapToGrid w:val="0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ab/>
      </w:r>
      <w:r w:rsidR="006A783F" w:rsidRPr="004F0910">
        <w:rPr>
          <w:rFonts w:eastAsia="標楷體" w:hAnsi="標楷體"/>
          <w:sz w:val="28"/>
        </w:rPr>
        <w:t>（</w:t>
      </w:r>
      <w:r w:rsidR="006A783F" w:rsidRPr="00E02638">
        <w:rPr>
          <w:rFonts w:eastAsia="標楷體" w:hAnsi="標楷體"/>
          <w:sz w:val="28"/>
        </w:rPr>
        <w:t>2</w:t>
      </w:r>
      <w:r w:rsidR="006A783F" w:rsidRPr="004F0910">
        <w:rPr>
          <w:rFonts w:eastAsia="標楷體" w:hAnsi="標楷體"/>
          <w:sz w:val="28"/>
        </w:rPr>
        <w:t>）</w:t>
      </w:r>
      <w:r w:rsidR="00483B27" w:rsidRPr="004F0910">
        <w:rPr>
          <w:rFonts w:eastAsia="標楷體" w:hAnsi="標楷體"/>
          <w:sz w:val="28"/>
        </w:rPr>
        <w:t>環境</w:t>
      </w:r>
      <w:r w:rsidR="00483B27">
        <w:rPr>
          <w:rFonts w:eastAsia="標楷體" w:hAnsi="標楷體" w:hint="eastAsia"/>
          <w:sz w:val="28"/>
        </w:rPr>
        <w:t>能源</w:t>
      </w:r>
      <w:r w:rsidR="00483B27" w:rsidRPr="004F0910">
        <w:rPr>
          <w:rFonts w:eastAsia="標楷體" w:hAnsi="標楷體"/>
          <w:sz w:val="28"/>
        </w:rPr>
        <w:t>法律相關議題</w:t>
      </w:r>
    </w:p>
    <w:p w:rsidR="006A783F" w:rsidRPr="00E02638" w:rsidRDefault="00E02638" w:rsidP="00E02638">
      <w:pPr>
        <w:tabs>
          <w:tab w:val="left" w:pos="709"/>
        </w:tabs>
        <w:adjustRightInd w:val="0"/>
        <w:snapToGrid w:val="0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ab/>
      </w:r>
      <w:r w:rsidR="006A783F" w:rsidRPr="004F0910">
        <w:rPr>
          <w:rFonts w:eastAsia="標楷體" w:hAnsi="標楷體"/>
          <w:sz w:val="28"/>
        </w:rPr>
        <w:t>（</w:t>
      </w:r>
      <w:r w:rsidR="006A783F" w:rsidRPr="00E02638">
        <w:rPr>
          <w:rFonts w:eastAsia="標楷體" w:hAnsi="標楷體"/>
          <w:sz w:val="28"/>
        </w:rPr>
        <w:t>3</w:t>
      </w:r>
      <w:r w:rsidR="006A783F" w:rsidRPr="004F0910">
        <w:rPr>
          <w:rFonts w:eastAsia="標楷體" w:hAnsi="標楷體"/>
          <w:sz w:val="28"/>
        </w:rPr>
        <w:t>）</w:t>
      </w:r>
      <w:r w:rsidR="00483B27" w:rsidRPr="004F0910">
        <w:rPr>
          <w:rFonts w:eastAsia="標楷體" w:hAnsi="標楷體"/>
          <w:sz w:val="28"/>
        </w:rPr>
        <w:t>智慧財產權法律相關議題</w:t>
      </w:r>
    </w:p>
    <w:p w:rsidR="006A783F" w:rsidRPr="00E02638" w:rsidRDefault="00E02638" w:rsidP="00E02638">
      <w:pPr>
        <w:tabs>
          <w:tab w:val="left" w:pos="709"/>
        </w:tabs>
        <w:adjustRightInd w:val="0"/>
        <w:snapToGrid w:val="0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ab/>
      </w:r>
      <w:r w:rsidR="006A783F" w:rsidRPr="004F0910">
        <w:rPr>
          <w:rFonts w:eastAsia="標楷體" w:hAnsi="標楷體"/>
          <w:sz w:val="28"/>
        </w:rPr>
        <w:t>（</w:t>
      </w:r>
      <w:r w:rsidR="006A783F" w:rsidRPr="00E02638">
        <w:rPr>
          <w:rFonts w:eastAsia="標楷體" w:hAnsi="標楷體"/>
          <w:sz w:val="28"/>
        </w:rPr>
        <w:t>4</w:t>
      </w:r>
      <w:r w:rsidR="006A783F" w:rsidRPr="004F0910">
        <w:rPr>
          <w:rFonts w:eastAsia="標楷體" w:hAnsi="標楷體"/>
          <w:sz w:val="28"/>
        </w:rPr>
        <w:t>）</w:t>
      </w:r>
      <w:r w:rsidR="00483B27" w:rsidRPr="004F0910">
        <w:rPr>
          <w:rFonts w:eastAsia="標楷體" w:hAnsi="標楷體"/>
          <w:sz w:val="28"/>
        </w:rPr>
        <w:t>資訊通訊法律相關議題</w:t>
      </w:r>
    </w:p>
    <w:p w:rsidR="008775FB" w:rsidRDefault="00E02638" w:rsidP="00E02638">
      <w:pPr>
        <w:tabs>
          <w:tab w:val="left" w:pos="709"/>
        </w:tabs>
        <w:adjustRightInd w:val="0"/>
        <w:snapToGrid w:val="0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ab/>
      </w:r>
      <w:r w:rsidR="006A783F" w:rsidRPr="004F0910">
        <w:rPr>
          <w:rFonts w:eastAsia="標楷體" w:hAnsi="標楷體"/>
          <w:sz w:val="28"/>
        </w:rPr>
        <w:t>（</w:t>
      </w:r>
      <w:r w:rsidR="006A783F" w:rsidRPr="00E02638">
        <w:rPr>
          <w:rFonts w:eastAsia="標楷體" w:hAnsi="標楷體"/>
          <w:sz w:val="28"/>
        </w:rPr>
        <w:t>5</w:t>
      </w:r>
      <w:r w:rsidR="006A783F" w:rsidRPr="004F0910">
        <w:rPr>
          <w:rFonts w:eastAsia="標楷體" w:hAnsi="標楷體"/>
          <w:sz w:val="28"/>
        </w:rPr>
        <w:t>）比較國際</w:t>
      </w:r>
      <w:r w:rsidR="00505563" w:rsidRPr="004F0910">
        <w:rPr>
          <w:rFonts w:eastAsia="標楷體" w:hAnsi="標楷體"/>
          <w:sz w:val="28"/>
        </w:rPr>
        <w:t>法律相關議題</w:t>
      </w:r>
    </w:p>
    <w:p w:rsidR="004F0910" w:rsidRPr="004F0910" w:rsidRDefault="004F0910" w:rsidP="00E02638">
      <w:pPr>
        <w:adjustRightInd w:val="0"/>
        <w:snapToGrid w:val="0"/>
        <w:rPr>
          <w:rFonts w:eastAsia="標楷體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F0910" w:rsidRPr="0011748B" w:rsidTr="0011748B">
        <w:tc>
          <w:tcPr>
            <w:tcW w:w="5000" w:type="pct"/>
          </w:tcPr>
          <w:p w:rsidR="004F0910" w:rsidRPr="0011748B" w:rsidRDefault="004F0910" w:rsidP="00E02638">
            <w:pPr>
              <w:adjustRightInd w:val="0"/>
              <w:snapToGrid w:val="0"/>
              <w:rPr>
                <w:rFonts w:eastAsia="標楷體"/>
                <w:b/>
                <w:bCs/>
                <w:sz w:val="28"/>
              </w:rPr>
            </w:pPr>
            <w:r w:rsidRPr="0011748B">
              <w:rPr>
                <w:rFonts w:ascii="標楷體" w:eastAsia="標楷體" w:hAnsi="標楷體"/>
                <w:b/>
                <w:bCs/>
                <w:sz w:val="28"/>
              </w:rPr>
              <w:t>※</w:t>
            </w:r>
            <w:r w:rsidRPr="0011748B">
              <w:rPr>
                <w:rFonts w:eastAsia="標楷體" w:hAnsi="標楷體"/>
                <w:b/>
                <w:bCs/>
                <w:sz w:val="28"/>
              </w:rPr>
              <w:t>注意事項</w:t>
            </w:r>
          </w:p>
          <w:p w:rsidR="004F0910" w:rsidRPr="0011748B" w:rsidRDefault="004F0910" w:rsidP="00E02638">
            <w:pPr>
              <w:numPr>
                <w:ilvl w:val="0"/>
                <w:numId w:val="8"/>
              </w:numPr>
              <w:adjustRightInd w:val="0"/>
              <w:snapToGrid w:val="0"/>
              <w:rPr>
                <w:rFonts w:eastAsia="標楷體"/>
                <w:sz w:val="28"/>
              </w:rPr>
            </w:pPr>
            <w:r w:rsidRPr="0011748B">
              <w:rPr>
                <w:rFonts w:eastAsia="標楷體" w:hAnsi="標楷體"/>
                <w:sz w:val="28"/>
              </w:rPr>
              <w:t>請攜帶本通知單及附有照片之身份證明文件。</w:t>
            </w:r>
          </w:p>
          <w:p w:rsidR="004F0910" w:rsidRPr="0011748B" w:rsidRDefault="004F0910" w:rsidP="00E02638">
            <w:pPr>
              <w:numPr>
                <w:ilvl w:val="0"/>
                <w:numId w:val="8"/>
              </w:numPr>
              <w:adjustRightInd w:val="0"/>
              <w:snapToGrid w:val="0"/>
              <w:rPr>
                <w:rFonts w:eastAsia="標楷體"/>
                <w:sz w:val="28"/>
              </w:rPr>
            </w:pPr>
            <w:r w:rsidRPr="0011748B">
              <w:rPr>
                <w:rFonts w:eastAsia="標楷體" w:hAnsi="標楷體"/>
                <w:sz w:val="28"/>
              </w:rPr>
              <w:t>考生依規定梯次、地點於所安排之口試時間「</w:t>
            </w:r>
            <w:r w:rsidRPr="0011748B">
              <w:rPr>
                <w:rFonts w:eastAsia="標楷體" w:hAnsi="標楷體"/>
                <w:b/>
                <w:sz w:val="28"/>
              </w:rPr>
              <w:t>前</w:t>
            </w:r>
            <w:r w:rsidRPr="0011748B">
              <w:rPr>
                <w:rFonts w:eastAsia="標楷體"/>
                <w:b/>
                <w:sz w:val="28"/>
              </w:rPr>
              <w:t>30</w:t>
            </w:r>
            <w:r w:rsidRPr="0011748B">
              <w:rPr>
                <w:rFonts w:eastAsia="標楷體" w:hAnsi="標楷體"/>
                <w:b/>
                <w:sz w:val="28"/>
              </w:rPr>
              <w:t>分鐘</w:t>
            </w:r>
            <w:r w:rsidRPr="0011748B">
              <w:rPr>
                <w:rFonts w:eastAsia="標楷體" w:hAnsi="標楷體"/>
                <w:sz w:val="28"/>
              </w:rPr>
              <w:t>」報到【逾時未報到者，</w:t>
            </w:r>
            <w:r w:rsidR="000A302C">
              <w:rPr>
                <w:rFonts w:eastAsia="標楷體" w:hAnsi="標楷體" w:hint="eastAsia"/>
                <w:sz w:val="28"/>
              </w:rPr>
              <w:t>取消</w:t>
            </w:r>
            <w:r w:rsidRPr="0011748B">
              <w:rPr>
                <w:rFonts w:eastAsia="標楷體" w:hAnsi="標楷體"/>
                <w:sz w:val="28"/>
              </w:rPr>
              <w:t>複試資格】。</w:t>
            </w:r>
            <w:proofErr w:type="gramStart"/>
            <w:r w:rsidR="00B02B3A">
              <w:rPr>
                <w:rFonts w:eastAsia="標楷體" w:hAnsi="標楷體" w:hint="eastAsia"/>
                <w:sz w:val="28"/>
              </w:rPr>
              <w:t>（</w:t>
            </w:r>
            <w:proofErr w:type="gramEnd"/>
            <w:r w:rsidRPr="0011748B">
              <w:rPr>
                <w:rFonts w:eastAsia="標楷體" w:hAnsi="標楷體"/>
                <w:sz w:val="28"/>
              </w:rPr>
              <w:t>報到梯次及時間請至本所網頁下載查</w:t>
            </w:r>
            <w:r w:rsidR="00B568F0">
              <w:rPr>
                <w:rFonts w:eastAsia="標楷體" w:hAnsi="標楷體" w:hint="eastAsia"/>
                <w:sz w:val="28"/>
              </w:rPr>
              <w:t>詢</w:t>
            </w:r>
            <w:r w:rsidR="00B568F0" w:rsidRPr="00DF0245">
              <w:rPr>
                <w:rFonts w:eastAsia="標楷體" w:hAnsi="標楷體" w:hint="eastAsia"/>
                <w:sz w:val="28"/>
              </w:rPr>
              <w:t>：</w:t>
            </w:r>
            <w:r w:rsidR="00B568F0" w:rsidRPr="00DF0245">
              <w:rPr>
                <w:rFonts w:eastAsia="標楷體" w:hAnsi="標楷體"/>
                <w:sz w:val="28"/>
              </w:rPr>
              <w:t>http://www.lst.nthu.edu.tw/</w:t>
            </w:r>
            <w:proofErr w:type="gramStart"/>
            <w:r w:rsidR="00B568F0">
              <w:rPr>
                <w:rFonts w:eastAsia="標楷體" w:hAnsi="標楷體" w:hint="eastAsia"/>
                <w:sz w:val="28"/>
              </w:rPr>
              <w:t>）</w:t>
            </w:r>
            <w:proofErr w:type="gramEnd"/>
          </w:p>
          <w:p w:rsidR="004F0910" w:rsidRPr="0011748B" w:rsidRDefault="004F0910" w:rsidP="002A70B0">
            <w:pPr>
              <w:numPr>
                <w:ilvl w:val="0"/>
                <w:numId w:val="8"/>
              </w:numPr>
              <w:adjustRightInd w:val="0"/>
              <w:snapToGrid w:val="0"/>
              <w:rPr>
                <w:rFonts w:eastAsia="標楷體"/>
                <w:sz w:val="28"/>
              </w:rPr>
            </w:pPr>
            <w:r w:rsidRPr="0011748B">
              <w:rPr>
                <w:rFonts w:eastAsia="標楷體" w:hAnsi="標楷體"/>
                <w:sz w:val="28"/>
              </w:rPr>
              <w:t>緊急聯絡電話：</w:t>
            </w:r>
            <w:r w:rsidR="00325952">
              <w:rPr>
                <w:rFonts w:eastAsia="標楷體" w:hint="eastAsia"/>
                <w:sz w:val="28"/>
              </w:rPr>
              <w:t>03-5742427</w:t>
            </w:r>
          </w:p>
        </w:tc>
      </w:tr>
    </w:tbl>
    <w:p w:rsidR="004F0910" w:rsidRPr="004F0910" w:rsidRDefault="004F0910" w:rsidP="00E02638">
      <w:pPr>
        <w:adjustRightInd w:val="0"/>
        <w:snapToGrid w:val="0"/>
        <w:rPr>
          <w:rFonts w:eastAsia="標楷體"/>
          <w:sz w:val="28"/>
        </w:rPr>
      </w:pPr>
    </w:p>
    <w:sectPr w:rsidR="004F0910" w:rsidRPr="004F0910" w:rsidSect="00B02B3A">
      <w:footerReference w:type="even" r:id="rId7"/>
      <w:footerReference w:type="default" r:id="rId8"/>
      <w:type w:val="continuous"/>
      <w:pgSz w:w="11906" w:h="16838" w:code="9"/>
      <w:pgMar w:top="1134" w:right="1134" w:bottom="851" w:left="1134" w:header="851" w:footer="73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19" w:rsidRDefault="00CA0519">
      <w:r>
        <w:separator/>
      </w:r>
    </w:p>
  </w:endnote>
  <w:endnote w:type="continuationSeparator" w:id="0">
    <w:p w:rsidR="00CA0519" w:rsidRDefault="00C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onet">
    <w:altName w:val="Arabic Typesetting"/>
    <w:panose1 w:val="03030502040406070605"/>
    <w:charset w:val="00"/>
    <w:family w:val="script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3E" w:rsidRDefault="001D51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D513E" w:rsidRDefault="001D513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3E" w:rsidRDefault="001D513E">
    <w:pPr>
      <w:pStyle w:val="a3"/>
      <w:framePr w:wrap="around" w:vAnchor="text" w:hAnchor="margin" w:xAlign="center" w:y="1"/>
      <w:rPr>
        <w:rStyle w:val="a4"/>
      </w:rPr>
    </w:pPr>
  </w:p>
  <w:p w:rsidR="001D513E" w:rsidRDefault="001D513E" w:rsidP="00B02B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19" w:rsidRDefault="00CA0519">
      <w:r>
        <w:separator/>
      </w:r>
    </w:p>
  </w:footnote>
  <w:footnote w:type="continuationSeparator" w:id="0">
    <w:p w:rsidR="00CA0519" w:rsidRDefault="00CA0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215DD"/>
    <w:multiLevelType w:val="hybridMultilevel"/>
    <w:tmpl w:val="F9E8CB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2C2563"/>
    <w:multiLevelType w:val="hybridMultilevel"/>
    <w:tmpl w:val="888830DE"/>
    <w:lvl w:ilvl="0" w:tplc="FFD67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8154700"/>
    <w:multiLevelType w:val="hybridMultilevel"/>
    <w:tmpl w:val="29502E4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BF2776"/>
    <w:multiLevelType w:val="hybridMultilevel"/>
    <w:tmpl w:val="E370EDD8"/>
    <w:lvl w:ilvl="0" w:tplc="4CDC248E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49CA194E"/>
    <w:multiLevelType w:val="hybridMultilevel"/>
    <w:tmpl w:val="9446ED1A"/>
    <w:lvl w:ilvl="0" w:tplc="3B860418">
      <w:start w:val="1"/>
      <w:numFmt w:val="decimal"/>
      <w:lvlText w:val="%1."/>
      <w:lvlJc w:val="left"/>
      <w:pPr>
        <w:tabs>
          <w:tab w:val="num" w:pos="2280"/>
        </w:tabs>
        <w:ind w:left="2260" w:hanging="34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5" w15:restartNumberingAfterBreak="0">
    <w:nsid w:val="4EC77C91"/>
    <w:multiLevelType w:val="hybridMultilevel"/>
    <w:tmpl w:val="477A7C3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5A0CA0"/>
    <w:multiLevelType w:val="hybridMultilevel"/>
    <w:tmpl w:val="8B5262E2"/>
    <w:lvl w:ilvl="0" w:tplc="12B0605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C8733EA"/>
    <w:multiLevelType w:val="multilevel"/>
    <w:tmpl w:val="D9B47C2E"/>
    <w:lvl w:ilvl="0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8" w15:restartNumberingAfterBreak="0">
    <w:nsid w:val="73DD3CDF"/>
    <w:multiLevelType w:val="hybridMultilevel"/>
    <w:tmpl w:val="0E8E9FEE"/>
    <w:lvl w:ilvl="0" w:tplc="0CCE8E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B8"/>
    <w:rsid w:val="00021567"/>
    <w:rsid w:val="00073CED"/>
    <w:rsid w:val="00090B16"/>
    <w:rsid w:val="0009645F"/>
    <w:rsid w:val="000A302C"/>
    <w:rsid w:val="000B189D"/>
    <w:rsid w:val="000D30E5"/>
    <w:rsid w:val="000D3CB3"/>
    <w:rsid w:val="00111438"/>
    <w:rsid w:val="0011748B"/>
    <w:rsid w:val="001A02BC"/>
    <w:rsid w:val="001A19FC"/>
    <w:rsid w:val="001A22B8"/>
    <w:rsid w:val="001B7453"/>
    <w:rsid w:val="001C7E0C"/>
    <w:rsid w:val="001D513E"/>
    <w:rsid w:val="00212EE8"/>
    <w:rsid w:val="00216B2C"/>
    <w:rsid w:val="00233902"/>
    <w:rsid w:val="00261E22"/>
    <w:rsid w:val="00264917"/>
    <w:rsid w:val="00264928"/>
    <w:rsid w:val="00287501"/>
    <w:rsid w:val="002953BD"/>
    <w:rsid w:val="002A2F92"/>
    <w:rsid w:val="002A6880"/>
    <w:rsid w:val="002A70B0"/>
    <w:rsid w:val="002C10AD"/>
    <w:rsid w:val="002C5965"/>
    <w:rsid w:val="002C6853"/>
    <w:rsid w:val="002D0D58"/>
    <w:rsid w:val="00325952"/>
    <w:rsid w:val="00346B64"/>
    <w:rsid w:val="00381A84"/>
    <w:rsid w:val="003D36CC"/>
    <w:rsid w:val="003E7AEA"/>
    <w:rsid w:val="00411A78"/>
    <w:rsid w:val="00417BA1"/>
    <w:rsid w:val="004228F2"/>
    <w:rsid w:val="00483B27"/>
    <w:rsid w:val="004B6920"/>
    <w:rsid w:val="004C1538"/>
    <w:rsid w:val="004F0910"/>
    <w:rsid w:val="004F109B"/>
    <w:rsid w:val="00505563"/>
    <w:rsid w:val="00520BB1"/>
    <w:rsid w:val="00521493"/>
    <w:rsid w:val="00542B6F"/>
    <w:rsid w:val="005520D5"/>
    <w:rsid w:val="00555912"/>
    <w:rsid w:val="00555D9F"/>
    <w:rsid w:val="005565A2"/>
    <w:rsid w:val="00575BBE"/>
    <w:rsid w:val="005851EE"/>
    <w:rsid w:val="005B6A39"/>
    <w:rsid w:val="005D2CB6"/>
    <w:rsid w:val="005E0FDB"/>
    <w:rsid w:val="005F6916"/>
    <w:rsid w:val="00615624"/>
    <w:rsid w:val="006618B6"/>
    <w:rsid w:val="006A621D"/>
    <w:rsid w:val="006A783F"/>
    <w:rsid w:val="006D7CBE"/>
    <w:rsid w:val="00732739"/>
    <w:rsid w:val="0073336B"/>
    <w:rsid w:val="00734000"/>
    <w:rsid w:val="00752156"/>
    <w:rsid w:val="007A22FA"/>
    <w:rsid w:val="007F5D5B"/>
    <w:rsid w:val="008359E3"/>
    <w:rsid w:val="008621B2"/>
    <w:rsid w:val="0087022A"/>
    <w:rsid w:val="0087030D"/>
    <w:rsid w:val="008775FB"/>
    <w:rsid w:val="00877C9C"/>
    <w:rsid w:val="008843A1"/>
    <w:rsid w:val="008872F0"/>
    <w:rsid w:val="008874DD"/>
    <w:rsid w:val="008F0FF2"/>
    <w:rsid w:val="008F31D2"/>
    <w:rsid w:val="00912798"/>
    <w:rsid w:val="00926101"/>
    <w:rsid w:val="0093439B"/>
    <w:rsid w:val="00945810"/>
    <w:rsid w:val="00962521"/>
    <w:rsid w:val="009647D6"/>
    <w:rsid w:val="00982A3D"/>
    <w:rsid w:val="00983D13"/>
    <w:rsid w:val="009B0387"/>
    <w:rsid w:val="009B3CF0"/>
    <w:rsid w:val="009B6335"/>
    <w:rsid w:val="009D6E46"/>
    <w:rsid w:val="00A05049"/>
    <w:rsid w:val="00A46E68"/>
    <w:rsid w:val="00A56C46"/>
    <w:rsid w:val="00A57C96"/>
    <w:rsid w:val="00AB3300"/>
    <w:rsid w:val="00AB5D68"/>
    <w:rsid w:val="00AC3497"/>
    <w:rsid w:val="00AF6CE8"/>
    <w:rsid w:val="00B02B3A"/>
    <w:rsid w:val="00B12238"/>
    <w:rsid w:val="00B14FB9"/>
    <w:rsid w:val="00B33326"/>
    <w:rsid w:val="00B43CA5"/>
    <w:rsid w:val="00B568F0"/>
    <w:rsid w:val="00B653F1"/>
    <w:rsid w:val="00B920D1"/>
    <w:rsid w:val="00BD37F8"/>
    <w:rsid w:val="00BD7363"/>
    <w:rsid w:val="00BD7871"/>
    <w:rsid w:val="00BE0845"/>
    <w:rsid w:val="00BE102A"/>
    <w:rsid w:val="00BE2AF5"/>
    <w:rsid w:val="00BF1152"/>
    <w:rsid w:val="00C1790F"/>
    <w:rsid w:val="00C6385C"/>
    <w:rsid w:val="00C74F04"/>
    <w:rsid w:val="00C84DDD"/>
    <w:rsid w:val="00C97734"/>
    <w:rsid w:val="00CA0519"/>
    <w:rsid w:val="00CB5280"/>
    <w:rsid w:val="00CD317E"/>
    <w:rsid w:val="00CF09A4"/>
    <w:rsid w:val="00CF1C92"/>
    <w:rsid w:val="00CF7127"/>
    <w:rsid w:val="00D115B3"/>
    <w:rsid w:val="00D41480"/>
    <w:rsid w:val="00D62048"/>
    <w:rsid w:val="00D74473"/>
    <w:rsid w:val="00D831DB"/>
    <w:rsid w:val="00D87C41"/>
    <w:rsid w:val="00D97E5A"/>
    <w:rsid w:val="00DC4635"/>
    <w:rsid w:val="00E02638"/>
    <w:rsid w:val="00E10977"/>
    <w:rsid w:val="00E15449"/>
    <w:rsid w:val="00E45034"/>
    <w:rsid w:val="00E54D9F"/>
    <w:rsid w:val="00EA7B87"/>
    <w:rsid w:val="00EB375E"/>
    <w:rsid w:val="00EC10D0"/>
    <w:rsid w:val="00ED5DD0"/>
    <w:rsid w:val="00EE302B"/>
    <w:rsid w:val="00EF313B"/>
    <w:rsid w:val="00F001D6"/>
    <w:rsid w:val="00F307BD"/>
    <w:rsid w:val="00F71236"/>
    <w:rsid w:val="00F77264"/>
    <w:rsid w:val="00FD3EA5"/>
    <w:rsid w:val="00FD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226E2"/>
  <w15:docId w15:val="{FAD8392E-FDDB-4C4D-B8B6-1AF2444E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ronet" w:hAnsi="Coronet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FD3E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7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nthu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科技法律研究所90學年度研究所招生口試通知單</dc:title>
  <dc:creator>科技法律研究所</dc:creator>
  <cp:lastModifiedBy>LST</cp:lastModifiedBy>
  <cp:revision>2</cp:revision>
  <cp:lastPrinted>2013-02-21T09:02:00Z</cp:lastPrinted>
  <dcterms:created xsi:type="dcterms:W3CDTF">2022-02-21T06:17:00Z</dcterms:created>
  <dcterms:modified xsi:type="dcterms:W3CDTF">2022-02-21T06:17:00Z</dcterms:modified>
</cp:coreProperties>
</file>